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CB6A" w14:textId="77777777" w:rsidR="00DF0FF0" w:rsidRPr="005F10DB" w:rsidRDefault="00DF0FF0" w:rsidP="00DF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5B0D82D7" w14:textId="77777777" w:rsidR="00DF0FF0" w:rsidRPr="005F10DB" w:rsidRDefault="00DF0FF0" w:rsidP="00DF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5F10DB">
        <w:rPr>
          <w:rFonts w:ascii="Times New Roman" w:hAnsi="Times New Roman" w:cs="Times New Roman"/>
          <w:b/>
          <w:sz w:val="24"/>
          <w:szCs w:val="24"/>
        </w:rPr>
        <w:t>»</w:t>
      </w:r>
    </w:p>
    <w:p w14:paraId="30614A13" w14:textId="77777777" w:rsidR="00DF0FF0" w:rsidRPr="005F10DB" w:rsidRDefault="00DF0FF0" w:rsidP="00DF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1F6377D2" w14:textId="77777777" w:rsidR="00DF0FF0" w:rsidRDefault="00DF0FF0" w:rsidP="00DF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188E5C7C" w14:textId="77777777" w:rsidR="00DF0FF0" w:rsidRPr="00244FD4" w:rsidRDefault="00DF0FF0" w:rsidP="00DF0F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 xml:space="preserve">9 класс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99"/>
        <w:gridCol w:w="5042"/>
        <w:gridCol w:w="2365"/>
      </w:tblGrid>
      <w:tr w:rsidR="00DF0FF0" w:rsidRPr="00244FD4" w14:paraId="1F958DB7" w14:textId="77777777" w:rsidTr="00DE7E87">
        <w:tc>
          <w:tcPr>
            <w:tcW w:w="9606" w:type="dxa"/>
            <w:gridSpan w:val="3"/>
          </w:tcPr>
          <w:p w14:paraId="287EB294" w14:textId="77777777" w:rsidR="00DF0FF0" w:rsidRPr="00244FD4" w:rsidRDefault="00DF0FF0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F0" w:rsidRPr="00244FD4" w14:paraId="45ECB17E" w14:textId="77777777" w:rsidTr="00DE7E87">
        <w:tc>
          <w:tcPr>
            <w:tcW w:w="2199" w:type="dxa"/>
          </w:tcPr>
          <w:p w14:paraId="476A76ED" w14:textId="77777777" w:rsidR="00DF0FF0" w:rsidRPr="00244FD4" w:rsidRDefault="00DF0FF0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042" w:type="dxa"/>
          </w:tcPr>
          <w:p w14:paraId="5A614CF2" w14:textId="77777777" w:rsidR="00DF0FF0" w:rsidRPr="00244FD4" w:rsidRDefault="00DF0FF0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365" w:type="dxa"/>
          </w:tcPr>
          <w:p w14:paraId="61D1BA80" w14:textId="77777777" w:rsidR="00DF0FF0" w:rsidRPr="00244FD4" w:rsidRDefault="00DF0FF0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F0FF0" w:rsidRPr="00244FD4" w14:paraId="071B45C0" w14:textId="77777777" w:rsidTr="00DE7E87">
        <w:tc>
          <w:tcPr>
            <w:tcW w:w="2199" w:type="dxa"/>
          </w:tcPr>
          <w:p w14:paraId="24620551" w14:textId="77777777" w:rsidR="00DF0FF0" w:rsidRPr="00244FD4" w:rsidRDefault="00DF0FF0" w:rsidP="00DE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Семья и здоровый образ жизни человека.</w:t>
            </w:r>
          </w:p>
        </w:tc>
        <w:tc>
          <w:tcPr>
            <w:tcW w:w="5042" w:type="dxa"/>
          </w:tcPr>
          <w:p w14:paraId="5F72C665" w14:textId="77777777" w:rsidR="00DF0FF0" w:rsidRPr="008B0B39" w:rsidRDefault="00DF0FF0" w:rsidP="00DE7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513205F4" w14:textId="77777777" w:rsidR="00DF0FF0" w:rsidRPr="00DC69EA" w:rsidRDefault="00DF0FF0" w:rsidP="00D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5B">
              <w:rPr>
                <w:rFonts w:ascii="Times New Roman" w:hAnsi="Times New Roman" w:cs="Times New Roman"/>
                <w:sz w:val="24"/>
                <w:szCs w:val="24"/>
              </w:rPr>
              <w:t>9.2. Семья и здоровый образ жизни человека</w:t>
            </w:r>
          </w:p>
        </w:tc>
      </w:tr>
    </w:tbl>
    <w:p w14:paraId="6CB0DA00" w14:textId="77777777" w:rsidR="00B75D6F" w:rsidRDefault="00B75D6F"/>
    <w:sectPr w:rsidR="00B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F0"/>
    <w:rsid w:val="00B75D6F"/>
    <w:rsid w:val="00D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6843"/>
  <w15:chartTrackingRefBased/>
  <w15:docId w15:val="{7F30A2C2-A55E-4C4E-89D8-7BB70B6A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2020-04-29T15:05:00Z</dcterms:created>
  <dcterms:modified xsi:type="dcterms:W3CDTF">2020-04-29T15:07:00Z</dcterms:modified>
</cp:coreProperties>
</file>